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u w:val="single"/>
          <w:shd w:fill="auto" w:val="clear"/>
        </w:rPr>
      </w:pPr>
    </w:p>
    <w:p>
      <w:pPr>
        <w:spacing w:before="0" w:after="160" w:line="259"/>
        <w:ind w:right="0" w:left="0" w:firstLine="0"/>
        <w:jc w:val="center"/>
        <w:rPr>
          <w:rFonts w:ascii="Calibri" w:hAnsi="Calibri" w:cs="Calibri" w:eastAsia="Calibri"/>
          <w:b/>
          <w:color w:val="auto"/>
          <w:spacing w:val="0"/>
          <w:position w:val="0"/>
          <w:sz w:val="28"/>
          <w:u w:val="single"/>
          <w:shd w:fill="auto" w:val="clear"/>
        </w:rPr>
      </w:pPr>
    </w:p>
    <w:p>
      <w:pPr>
        <w:spacing w:before="0" w:after="160" w:line="259"/>
        <w:ind w:right="0" w:left="0" w:firstLine="0"/>
        <w:jc w:val="center"/>
        <w:rPr>
          <w:rFonts w:ascii="Calibri" w:hAnsi="Calibri" w:cs="Calibri" w:eastAsia="Calibri"/>
          <w:b/>
          <w:color w:val="auto"/>
          <w:spacing w:val="0"/>
          <w:position w:val="0"/>
          <w:sz w:val="28"/>
          <w:u w:val="single"/>
          <w:shd w:fill="auto" w:val="clear"/>
        </w:rPr>
      </w:pPr>
      <w:r>
        <w:object w:dxaOrig="907" w:dyaOrig="864">
          <v:rect xmlns:o="urn:schemas-microsoft-com:office:office" xmlns:v="urn:schemas-microsoft-com:vml" id="rectole0000000000" style="width:45.350000pt;height:43.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Statement by the Permanent Mission of the Republic of Trinidad and Tobago at</w:t>
      </w:r>
    </w:p>
    <w:p>
      <w:pPr>
        <w:spacing w:before="0" w:after="16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 the Universal Periodic Review of Austria in the </w:t>
      </w:r>
    </w:p>
    <w:p>
      <w:pPr>
        <w:spacing w:before="0" w:after="160" w:line="259"/>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Human Rights Council on 9 November 2015</w:t>
      </w:r>
    </w:p>
    <w:p>
      <w:pPr>
        <w:spacing w:before="0" w:after="160" w:line="360"/>
        <w:ind w:right="0" w:left="0" w:firstLine="0"/>
        <w:jc w:val="both"/>
        <w:rPr>
          <w:rFonts w:ascii="Calibri" w:hAnsi="Calibri" w:cs="Calibri" w:eastAsia="Calibri"/>
          <w:color w:val="auto"/>
          <w:spacing w:val="0"/>
          <w:position w:val="0"/>
          <w:sz w:val="16"/>
          <w:shd w:fill="auto" w:val="clear"/>
        </w:rPr>
      </w:pPr>
    </w:p>
    <w:p>
      <w:pPr>
        <w:spacing w:before="0" w:after="160" w:line="360"/>
        <w:ind w:right="0" w:left="720" w:firstLine="72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Speaking List: No. 8</w:t>
        <w:tab/>
        <w:tab/>
        <w:tab/>
        <w:tab/>
        <w:t xml:space="preserve">Speaking Time: 1.10 minutes</w:t>
      </w:r>
    </w:p>
    <w:p>
      <w:pPr>
        <w:spacing w:before="0" w:after="16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 Mr. President, for giving me the floor.    </w:t>
      </w: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2011 UPR for Austria, Trinidad and Tobago made recommendations on issues pertaining to racial discrimination and women's rights, which my delegation is pleased to note were accepted and resulted in political support that gave way to legislative changes to improve upon equal opportunity for women in the work place and equal protection on all grounds of discrimination.</w:t>
      </w: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President, Trinidad and Tobago would like to make the following recommendations to Austria:</w:t>
      </w: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To ratify the Convention against Discrimination in Education.</w:t>
      </w: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To adopt a human-rights approach when designing projects under the Austrian Development Cooperation.</w:t>
      </w:r>
    </w:p>
    <w:p>
      <w:pPr>
        <w:spacing w:before="0" w:after="16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To scale up its efforts to ensure equal protection against all forms of discrimination.</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360"/>
        <w:ind w:right="0" w:left="0" w:firstLine="72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In closing Mr. President, my delegation wishes Austria a very successful review.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3" Type="http://schemas.openxmlformats.org/officeDocument/2006/relationships/styles" Target="styles.xml"/><Relationship Id="rId3" Type="http://schemas.openxmlformats.org/officeDocument/2006/relationships/customXml" Target="../customXml/item3.xml"/><Relationship Id="docRId2"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image" Target="media/image0.wmf"/><Relationship Id="docRId0" Type="http://schemas.openxmlformats.org/officeDocument/2006/relationships/oleObject" Target="embeddings/oleObject0.bin"/></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DD83F230BDF8B4697E2952A373BFED5" ma:contentTypeVersion="2" ma:contentTypeDescription="Country Statements" ma:contentTypeScope="" ma:versionID="0ecf2bd322ad0b454c76fd0e663ffc3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Order1>
  </documentManagement>
</p:properties>
</file>

<file path=customXml/itemProps1.xml><?xml version="1.0" encoding="utf-8"?>
<ds:datastoreItem xmlns:ds="http://schemas.openxmlformats.org/officeDocument/2006/customXml" ds:itemID="{51D8AC8C-FFA6-4FEC-B6A6-BF9D1268A504}"/>
</file>

<file path=customXml/itemProps2.xml><?xml version="1.0" encoding="utf-8"?>
<ds:datastoreItem xmlns:ds="http://schemas.openxmlformats.org/officeDocument/2006/customXml" ds:itemID="{8793778A-9EAF-49F4-BD48-D87909A6884F}"/>
</file>

<file path=customXml/itemProps3.xml><?xml version="1.0" encoding="utf-8"?>
<ds:datastoreItem xmlns:ds="http://schemas.openxmlformats.org/officeDocument/2006/customXml" ds:itemID="{E5E3CB14-73E3-4727-8A9A-ACD4C2B20D5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0x010100CA92D31222379248846EF4F1EBFB5EDE00EDD83F230BDF8B4697E2952A373BFED5</vt:lpwstr>
  </property>
</Properties>
</file>